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389"/>
        <w:gridCol w:w="2070"/>
        <w:gridCol w:w="1260"/>
        <w:gridCol w:w="241"/>
        <w:gridCol w:w="490"/>
        <w:gridCol w:w="349"/>
        <w:gridCol w:w="900"/>
        <w:gridCol w:w="424"/>
        <w:gridCol w:w="7"/>
        <w:gridCol w:w="229"/>
        <w:gridCol w:w="443"/>
        <w:gridCol w:w="1117"/>
        <w:gridCol w:w="1151"/>
        <w:gridCol w:w="132"/>
      </w:tblGrid>
      <w:tr w:rsidR="009675C3" w:rsidRPr="002A00C3" w14:paraId="69DC9F64" w14:textId="77777777" w:rsidTr="008D7D8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5D" w14:textId="12698499"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0" w:type="dxa"/>
            <w:tcBorders>
              <w:top w:val="double" w:sz="6" w:space="0" w:color="auto"/>
              <w:left w:val="nil"/>
              <w:bottom w:val="single" w:sz="8" w:space="0" w:color="auto"/>
              <w:right w:val="single" w:sz="8" w:space="0" w:color="auto"/>
            </w:tcBorders>
            <w:shd w:val="clear" w:color="auto" w:fill="auto"/>
            <w:hideMark/>
          </w:tcPr>
          <w:p w14:paraId="69DC9F5E"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60" w14:textId="3480394E"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900" w:type="dxa"/>
            <w:tcBorders>
              <w:top w:val="double" w:sz="6" w:space="0" w:color="auto"/>
              <w:left w:val="nil"/>
              <w:bottom w:val="single" w:sz="8" w:space="0" w:color="auto"/>
              <w:right w:val="single" w:sz="8" w:space="0" w:color="auto"/>
            </w:tcBorders>
            <w:shd w:val="clear" w:color="auto" w:fill="auto"/>
            <w:hideMark/>
          </w:tcPr>
          <w:p w14:paraId="69DC9F61" w14:textId="36233510" w:rsidR="009675C3" w:rsidRPr="002A00C3" w:rsidRDefault="008A4A60"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03"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8D7D8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0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D7D8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72" w14:textId="2A5F32B3"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73" w14:textId="6E4433FE"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75"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76" w14:textId="28447C28"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77" w14:textId="5BA4279C"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D7D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32C6495"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Žilinská univerzita</w:t>
            </w:r>
            <w:r>
              <w:rPr>
                <w:rFonts w:ascii="Calibri" w:eastAsia="Times New Roman" w:hAnsi="Calibri" w:cs="Times New Roman"/>
                <w:color w:val="000000"/>
                <w:sz w:val="16"/>
                <w:szCs w:val="16"/>
                <w:lang w:val="en-GB" w:eastAsia="en-GB"/>
              </w:rPr>
              <w:br/>
              <w:t>v Žiline (University</w:t>
            </w:r>
            <w:r>
              <w:rPr>
                <w:rFonts w:ascii="Calibri" w:eastAsia="Times New Roman" w:hAnsi="Calibri" w:cs="Times New Roman"/>
                <w:color w:val="000000"/>
                <w:sz w:val="16"/>
                <w:szCs w:val="16"/>
                <w:lang w:val="en-GB" w:eastAsia="en-GB"/>
              </w:rPr>
              <w:br/>
              <w:t>of Žilina)</w:t>
            </w:r>
          </w:p>
        </w:tc>
        <w:tc>
          <w:tcPr>
            <w:tcW w:w="2070" w:type="dxa"/>
            <w:tcBorders>
              <w:top w:val="single" w:sz="8" w:space="0" w:color="auto"/>
              <w:left w:val="nil"/>
              <w:bottom w:val="double" w:sz="6" w:space="0" w:color="auto"/>
              <w:right w:val="single" w:sz="8" w:space="0" w:color="auto"/>
            </w:tcBorders>
            <w:shd w:val="clear" w:color="auto" w:fill="auto"/>
            <w:noWrap/>
            <w:vAlign w:val="center"/>
            <w:hideMark/>
          </w:tcPr>
          <w:p w14:paraId="4AB27B73" w14:textId="45956251" w:rsidR="00A134F5"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Fakulta riadenia</w:t>
            </w:r>
            <w:r>
              <w:rPr>
                <w:rFonts w:ascii="Calibri" w:eastAsia="Times New Roman" w:hAnsi="Calibri" w:cs="Times New Roman"/>
                <w:color w:val="000000"/>
                <w:sz w:val="16"/>
                <w:szCs w:val="16"/>
                <w:lang w:val="en-GB" w:eastAsia="en-GB"/>
              </w:rPr>
              <w:br/>
              <w:t>a informatiky</w:t>
            </w:r>
          </w:p>
          <w:p w14:paraId="69DC9F7C" w14:textId="1DE21EE6"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EE9A342"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ZILINA01</w:t>
            </w:r>
          </w:p>
        </w:tc>
        <w:tc>
          <w:tcPr>
            <w:tcW w:w="1080" w:type="dxa"/>
            <w:gridSpan w:val="3"/>
            <w:tcBorders>
              <w:top w:val="single" w:sz="8" w:space="0" w:color="auto"/>
              <w:left w:val="nil"/>
              <w:bottom w:val="double" w:sz="6" w:space="0" w:color="auto"/>
              <w:right w:val="single" w:sz="8" w:space="0" w:color="auto"/>
            </w:tcBorders>
            <w:shd w:val="clear" w:color="auto" w:fill="auto"/>
            <w:noWrap/>
            <w:vAlign w:val="center"/>
            <w:hideMark/>
          </w:tcPr>
          <w:p w14:paraId="1893A5AF" w14:textId="77777777" w:rsidR="00EB0036"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Univerzitná 8215/1</w:t>
            </w:r>
          </w:p>
          <w:p w14:paraId="69DC9F7F" w14:textId="217F82DD"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01026 Žilina</w:t>
            </w:r>
          </w:p>
        </w:tc>
        <w:tc>
          <w:tcPr>
            <w:tcW w:w="90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3CC0EAF"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3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0167FA5" w:rsidR="00EB0036" w:rsidRPr="002A00C3" w:rsidRDefault="008D7D83"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Mrs. Mária Přikrylová</w:t>
            </w:r>
            <w:r w:rsidR="00A134F5">
              <w:rPr>
                <w:rFonts w:ascii="Calibri" w:eastAsia="Times New Roman" w:hAnsi="Calibri" w:cs="Times New Roman"/>
                <w:color w:val="000000"/>
                <w:sz w:val="16"/>
                <w:szCs w:val="16"/>
                <w:lang w:val="en-GB" w:eastAsia="en-GB"/>
              </w:rPr>
              <w:t xml:space="preserve">; </w:t>
            </w:r>
            <w:r w:rsidRPr="008D7D83">
              <w:rPr>
                <w:rFonts w:ascii="Calibri" w:eastAsia="Times New Roman" w:hAnsi="Calibri" w:cs="Times New Roman"/>
                <w:sz w:val="16"/>
                <w:szCs w:val="16"/>
                <w:lang w:val="en-GB" w:eastAsia="en-GB"/>
              </w:rPr>
              <w:t>Maria.Prikrylova</w:t>
            </w:r>
            <w:r w:rsidR="00A134F5" w:rsidRPr="008D7D83">
              <w:rPr>
                <w:rFonts w:ascii="Calibri" w:eastAsia="Times New Roman" w:hAnsi="Calibri" w:cs="Times New Roman"/>
                <w:sz w:val="16"/>
                <w:szCs w:val="16"/>
                <w:lang w:val="en-GB" w:eastAsia="en-GB"/>
              </w:rPr>
              <w:t>@fri.uniza.sk</w:t>
            </w:r>
            <w:r w:rsidR="00A134F5">
              <w:rPr>
                <w:rFonts w:ascii="Calibri" w:eastAsia="Times New Roman" w:hAnsi="Calibri" w:cs="Times New Roman"/>
                <w:color w:val="000000"/>
                <w:sz w:val="16"/>
                <w:szCs w:val="16"/>
                <w:lang w:val="en-GB" w:eastAsia="en-GB"/>
              </w:rPr>
              <w:t>; +421-41-513</w:t>
            </w:r>
            <w:r>
              <w:rPr>
                <w:rFonts w:ascii="Calibri" w:eastAsia="Times New Roman" w:hAnsi="Calibri" w:cs="Times New Roman"/>
                <w:color w:val="000000"/>
                <w:sz w:val="16"/>
                <w:szCs w:val="16"/>
                <w:lang w:val="en-GB" w:eastAsia="en-GB"/>
              </w:rPr>
              <w:t>4520</w:t>
            </w:r>
          </w:p>
        </w:tc>
      </w:tr>
      <w:tr w:rsidR="00EB0036" w:rsidRPr="002A00C3" w14:paraId="69DC9F8E" w14:textId="77777777" w:rsidTr="008D7D8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347E5D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87" w14:textId="0544062F"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88" w14:textId="3CB7BD25" w:rsidR="00EB0036" w:rsidRPr="002A00C3" w:rsidRDefault="008D7D83" w:rsidP="008D7D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8A"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8B" w14:textId="665BC07A"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D7D8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3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D7D8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D7D8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D7D8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D7D8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8D7D8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070" w:type="dxa"/>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6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7EDDE09"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hyperlink r:id="rId11" w:history="1">
              <w:r w:rsidR="008D7D83" w:rsidRPr="002E6B1D">
                <w:rPr>
                  <w:rStyle w:val="Hypertextovprepojenie"/>
                  <w:rFonts w:ascii="Calibri" w:eastAsia="Times New Roman" w:hAnsi="Calibri" w:cs="Times New Roman"/>
                  <w:i/>
                  <w:iCs/>
                  <w:sz w:val="16"/>
                  <w:szCs w:val="16"/>
                  <w:lang w:val="en-GB" w:eastAsia="en-GB"/>
                </w:rPr>
                <w:t>http://www.fri.uniza.sk/stranka/studentske-mobility-erasmus</w:t>
              </w:r>
            </w:hyperlink>
            <w:r w:rsidRPr="002A00C3">
              <w:rPr>
                <w:rFonts w:ascii="Calibri" w:eastAsia="Times New Roman" w:hAnsi="Calibri" w:cs="Times New Roman"/>
                <w:i/>
                <w:iCs/>
                <w:color w:val="000000"/>
                <w:sz w:val="16"/>
                <w:szCs w:val="16"/>
                <w:lang w:val="en-GB"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294D4A">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43A58BF"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227DE9A"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E9373DE" w:rsidR="002E3D29" w:rsidRPr="00A134F5" w:rsidRDefault="00A134F5"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E3F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3F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3F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E3F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3F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3F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3F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3F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9778E" w14:textId="77777777" w:rsidR="009E3FD0" w:rsidRDefault="009E3FD0" w:rsidP="00261299">
      <w:pPr>
        <w:spacing w:after="0" w:line="240" w:lineRule="auto"/>
      </w:pPr>
      <w:r>
        <w:separator/>
      </w:r>
    </w:p>
  </w:endnote>
  <w:endnote w:type="continuationSeparator" w:id="0">
    <w:p w14:paraId="3A5F83A3" w14:textId="77777777" w:rsidR="009E3FD0" w:rsidRDefault="009E3FD0"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ta"/>
          <w:jc w:val="center"/>
        </w:pPr>
        <w:r>
          <w:fldChar w:fldCharType="begin"/>
        </w:r>
        <w:r>
          <w:instrText xml:space="preserve"> PAGE   \* MERGEFORMAT </w:instrText>
        </w:r>
        <w:r>
          <w:fldChar w:fldCharType="separate"/>
        </w:r>
        <w:r w:rsidR="00294D4A">
          <w:rPr>
            <w:noProof/>
          </w:rPr>
          <w:t>3</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B6372" w14:textId="77777777" w:rsidR="009E3FD0" w:rsidRDefault="009E3FD0" w:rsidP="00261299">
      <w:pPr>
        <w:spacing w:after="0" w:line="240" w:lineRule="auto"/>
      </w:pPr>
      <w:r>
        <w:separator/>
      </w:r>
    </w:p>
  </w:footnote>
  <w:footnote w:type="continuationSeparator" w:id="0">
    <w:p w14:paraId="19BD5019" w14:textId="77777777" w:rsidR="009E3FD0" w:rsidRDefault="009E3FD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lavika"/>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3951FBA6"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w:t>
                          </w:r>
                          <w:r w:rsidR="00774BD5">
                            <w:rPr>
                              <w:rFonts w:ascii="Verdana" w:hAnsi="Verdana"/>
                              <w:b/>
                              <w:i/>
                              <w:color w:val="003CB4"/>
                              <w:sz w:val="14"/>
                              <w:szCs w:val="16"/>
                              <w:lang w:val="en-GB"/>
                            </w:rPr>
                            <w:t>/20</w:t>
                          </w:r>
                          <w:r>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3951FBA6"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w:t>
                    </w:r>
                    <w:r w:rsidR="00774BD5">
                      <w:rPr>
                        <w:rFonts w:ascii="Verdana" w:hAnsi="Verdana"/>
                        <w:b/>
                        <w:i/>
                        <w:color w:val="003CB4"/>
                        <w:sz w:val="14"/>
                        <w:szCs w:val="16"/>
                        <w:lang w:val="en-GB"/>
                      </w:rPr>
                      <w:t>/20</w:t>
                    </w:r>
                    <w:r>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lavika"/>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D4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2ED4"/>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D7D83"/>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FD0"/>
    <w:rsid w:val="009E6D33"/>
    <w:rsid w:val="009E7AA5"/>
    <w:rsid w:val="009F030A"/>
    <w:rsid w:val="009F0C47"/>
    <w:rsid w:val="009F1667"/>
    <w:rsid w:val="009F1F94"/>
    <w:rsid w:val="009F440C"/>
    <w:rsid w:val="00A00F75"/>
    <w:rsid w:val="00A031FF"/>
    <w:rsid w:val="00A04811"/>
    <w:rsid w:val="00A04C7E"/>
    <w:rsid w:val="00A134F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7C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0FC4"/>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D48673C-6D38-49BD-8133-42C27145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i.uniza.sk/stranka/studentske-mobility-erasm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9F2A0-C321-468D-A4A8-961D91111856}"/>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85D5FD6-8ED0-4CD8-9580-6D361E611DF2}"/>
</file>

<file path=customXml/itemProps4.xml><?xml version="1.0" encoding="utf-8"?>
<ds:datastoreItem xmlns:ds="http://schemas.openxmlformats.org/officeDocument/2006/customXml" ds:itemID="{9F6ABF8B-D103-4111-BA4D-B825A05540BC}"/>
</file>

<file path=docProps/app.xml><?xml version="1.0" encoding="utf-8"?>
<Properties xmlns="http://schemas.openxmlformats.org/officeDocument/2006/extended-properties" xmlns:vt="http://schemas.openxmlformats.org/officeDocument/2006/docPropsVTypes">
  <Template>REP</Template>
  <TotalTime>0</TotalTime>
  <Pages>3</Pages>
  <Words>856</Words>
  <Characters>4885</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Peter Márton</cp:lastModifiedBy>
  <cp:revision>2</cp:revision>
  <cp:lastPrinted>2015-04-10T09:51:00Z</cp:lastPrinted>
  <dcterms:created xsi:type="dcterms:W3CDTF">2016-02-08T16:22:00Z</dcterms:created>
  <dcterms:modified xsi:type="dcterms:W3CDTF">2016-02-08T16:22:00Z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