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85" w:rsidRDefault="00E24385" w:rsidP="00B53DBE">
      <w:pPr>
        <w:spacing w:after="0"/>
        <w:jc w:val="center"/>
        <w:rPr>
          <w:b/>
          <w:sz w:val="28"/>
        </w:rPr>
      </w:pPr>
      <w:bookmarkStart w:id="0" w:name="_GoBack"/>
      <w:bookmarkEnd w:id="0"/>
      <w:r>
        <w:rPr>
          <w:b/>
          <w:noProof/>
          <w:sz w:val="28"/>
          <w:lang w:val="en-US"/>
        </w:rPr>
        <w:drawing>
          <wp:anchor distT="0" distB="0" distL="114300" distR="114300" simplePos="0" relativeHeight="251660288" behindDoc="0" locked="0" layoutInCell="1" allowOverlap="1" wp14:anchorId="248E3FAA" wp14:editId="002D1961">
            <wp:simplePos x="0" y="0"/>
            <wp:positionH relativeFrom="column">
              <wp:posOffset>4639148</wp:posOffset>
            </wp:positionH>
            <wp:positionV relativeFrom="paragraph">
              <wp:posOffset>-440055</wp:posOffset>
            </wp:positionV>
            <wp:extent cx="1104900" cy="1019175"/>
            <wp:effectExtent l="0" t="0" r="0" b="9525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1B8DDF1" wp14:editId="1C27239F">
            <wp:simplePos x="0" y="0"/>
            <wp:positionH relativeFrom="column">
              <wp:posOffset>33655</wp:posOffset>
            </wp:positionH>
            <wp:positionV relativeFrom="paragraph">
              <wp:posOffset>-510067</wp:posOffset>
            </wp:positionV>
            <wp:extent cx="1165860" cy="1205865"/>
            <wp:effectExtent l="0" t="0" r="0" b="0"/>
            <wp:wrapNone/>
            <wp:docPr id="3" name="Obrázok 3" descr="fri-logo-d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ri-logo-d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2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1AE8" w:rsidRPr="00E37D22" w:rsidRDefault="002925D5" w:rsidP="00E24385">
      <w:pPr>
        <w:spacing w:after="240"/>
        <w:jc w:val="center"/>
        <w:rPr>
          <w:b/>
          <w:sz w:val="28"/>
        </w:rPr>
      </w:pPr>
      <w:r w:rsidRPr="00E37D22">
        <w:rPr>
          <w:b/>
          <w:sz w:val="28"/>
        </w:rPr>
        <w:t>FAKULTA RIADENIA A INFORMATIKY</w:t>
      </w:r>
    </w:p>
    <w:p w:rsidR="00E23C97" w:rsidRPr="00E37D22" w:rsidRDefault="002925D5" w:rsidP="002925D5">
      <w:pPr>
        <w:jc w:val="center"/>
        <w:rPr>
          <w:b/>
          <w:sz w:val="24"/>
        </w:rPr>
      </w:pPr>
      <w:r w:rsidRPr="00E37D22">
        <w:rPr>
          <w:b/>
          <w:sz w:val="24"/>
        </w:rPr>
        <w:t>METODICKÉ USMERNENIE K PREZENTÁCIÁM PROJEKTOVEJ VÝUČBY</w:t>
      </w:r>
    </w:p>
    <w:p w:rsidR="00F31AE8" w:rsidRPr="002925D5" w:rsidRDefault="002925D5" w:rsidP="002925D5">
      <w:pPr>
        <w:jc w:val="center"/>
        <w:rPr>
          <w:b/>
        </w:rPr>
      </w:pPr>
      <w:r w:rsidRPr="002925D5">
        <w:rPr>
          <w:b/>
        </w:rPr>
        <w:t>INŽINIERSKE ŠTÚDIUM</w:t>
      </w:r>
      <w:r w:rsidR="00E37D22">
        <w:rPr>
          <w:b/>
        </w:rPr>
        <w:t xml:space="preserve"> –</w:t>
      </w:r>
      <w:r w:rsidRPr="002925D5">
        <w:rPr>
          <w:b/>
        </w:rPr>
        <w:t xml:space="preserve"> </w:t>
      </w:r>
      <w:r w:rsidR="008A1C06">
        <w:rPr>
          <w:b/>
        </w:rPr>
        <w:t>PROGRAM</w:t>
      </w:r>
      <w:r w:rsidR="00E37D22">
        <w:rPr>
          <w:b/>
        </w:rPr>
        <w:t xml:space="preserve"> </w:t>
      </w:r>
      <w:r w:rsidRPr="002925D5">
        <w:rPr>
          <w:b/>
        </w:rPr>
        <w:t>MANAŽMENT</w:t>
      </w:r>
    </w:p>
    <w:p w:rsidR="00F31AE8" w:rsidRDefault="00F31AE8"/>
    <w:p w:rsidR="00F31AE8" w:rsidRPr="00090D75" w:rsidRDefault="00F31AE8" w:rsidP="00847C73">
      <w:pPr>
        <w:spacing w:after="120"/>
        <w:rPr>
          <w:b/>
          <w:sz w:val="24"/>
        </w:rPr>
      </w:pPr>
      <w:r w:rsidRPr="00090D75">
        <w:rPr>
          <w:b/>
          <w:sz w:val="24"/>
        </w:rPr>
        <w:t>Priebeh a</w:t>
      </w:r>
      <w:r w:rsidR="002925D5" w:rsidRPr="00090D75">
        <w:rPr>
          <w:b/>
          <w:sz w:val="24"/>
        </w:rPr>
        <w:t> </w:t>
      </w:r>
      <w:r w:rsidRPr="00090D75">
        <w:rPr>
          <w:b/>
          <w:sz w:val="24"/>
        </w:rPr>
        <w:t>forma</w:t>
      </w:r>
    </w:p>
    <w:p w:rsidR="002925D5" w:rsidRPr="00090D75" w:rsidRDefault="002925D5" w:rsidP="002925D5">
      <w:pPr>
        <w:pStyle w:val="Odsekzoznamu"/>
        <w:numPr>
          <w:ilvl w:val="0"/>
          <w:numId w:val="1"/>
        </w:numPr>
        <w:rPr>
          <w:sz w:val="24"/>
        </w:rPr>
      </w:pPr>
      <w:r w:rsidRPr="00090D75">
        <w:rPr>
          <w:sz w:val="24"/>
        </w:rPr>
        <w:t>Panelová prezentácia dosiahnutých výsledkov.</w:t>
      </w:r>
    </w:p>
    <w:p w:rsidR="002925D5" w:rsidRPr="00090D75" w:rsidRDefault="002925D5" w:rsidP="002925D5">
      <w:pPr>
        <w:pStyle w:val="Odsekzoznamu"/>
        <w:numPr>
          <w:ilvl w:val="0"/>
          <w:numId w:val="1"/>
        </w:numPr>
        <w:rPr>
          <w:sz w:val="24"/>
        </w:rPr>
      </w:pPr>
      <w:r w:rsidRPr="00090D75">
        <w:rPr>
          <w:sz w:val="24"/>
        </w:rPr>
        <w:t xml:space="preserve">Diskusia k výsledkom, téme projektu atď. podľa záujmu účastníkov. </w:t>
      </w:r>
    </w:p>
    <w:p w:rsidR="002925D5" w:rsidRPr="00090D75" w:rsidRDefault="00565D98" w:rsidP="002925D5">
      <w:pPr>
        <w:pStyle w:val="Odsekzoznamu"/>
        <w:numPr>
          <w:ilvl w:val="0"/>
          <w:numId w:val="1"/>
        </w:numPr>
        <w:rPr>
          <w:sz w:val="24"/>
        </w:rPr>
      </w:pPr>
      <w:r>
        <w:rPr>
          <w:sz w:val="24"/>
        </w:rPr>
        <w:t>Trvanie 90</w:t>
      </w:r>
      <w:r w:rsidR="002925D5" w:rsidRPr="00090D75">
        <w:rPr>
          <w:sz w:val="24"/>
        </w:rPr>
        <w:t xml:space="preserve"> min. </w:t>
      </w:r>
      <w:r w:rsidR="00623155" w:rsidRPr="00090D75">
        <w:rPr>
          <w:sz w:val="24"/>
        </w:rPr>
        <w:t>(</w:t>
      </w:r>
      <w:r w:rsidR="002925D5" w:rsidRPr="00090D75">
        <w:rPr>
          <w:sz w:val="24"/>
        </w:rPr>
        <w:t>čistého času</w:t>
      </w:r>
      <w:r w:rsidR="00623155" w:rsidRPr="00090D75">
        <w:rPr>
          <w:sz w:val="24"/>
        </w:rPr>
        <w:t>)</w:t>
      </w:r>
      <w:r w:rsidR="002925D5" w:rsidRPr="00090D75">
        <w:rPr>
          <w:sz w:val="24"/>
        </w:rPr>
        <w:t xml:space="preserve">. </w:t>
      </w:r>
    </w:p>
    <w:p w:rsidR="00917479" w:rsidRPr="00090D75" w:rsidRDefault="00917479" w:rsidP="002925D5">
      <w:pPr>
        <w:pStyle w:val="Odsekzoznamu"/>
        <w:numPr>
          <w:ilvl w:val="0"/>
          <w:numId w:val="1"/>
        </w:numPr>
        <w:rPr>
          <w:sz w:val="24"/>
        </w:rPr>
      </w:pPr>
      <w:r w:rsidRPr="00090D75">
        <w:rPr>
          <w:sz w:val="24"/>
        </w:rPr>
        <w:t>Dátum: 12.2.2014</w:t>
      </w:r>
    </w:p>
    <w:p w:rsidR="00917479" w:rsidRPr="00090D75" w:rsidRDefault="00917479" w:rsidP="002925D5">
      <w:pPr>
        <w:pStyle w:val="Odsekzoznamu"/>
        <w:numPr>
          <w:ilvl w:val="0"/>
          <w:numId w:val="1"/>
        </w:numPr>
        <w:rPr>
          <w:sz w:val="24"/>
        </w:rPr>
      </w:pPr>
      <w:r w:rsidRPr="00090D75">
        <w:rPr>
          <w:sz w:val="24"/>
        </w:rPr>
        <w:t>Miesto: Informačné centrum FRI</w:t>
      </w:r>
    </w:p>
    <w:p w:rsidR="002925D5" w:rsidRPr="00090D75" w:rsidRDefault="002925D5" w:rsidP="002925D5">
      <w:pPr>
        <w:pStyle w:val="Odsekzoznamu"/>
        <w:numPr>
          <w:ilvl w:val="0"/>
          <w:numId w:val="1"/>
        </w:numPr>
        <w:rPr>
          <w:sz w:val="24"/>
        </w:rPr>
      </w:pPr>
      <w:r w:rsidRPr="00090D75">
        <w:rPr>
          <w:sz w:val="24"/>
        </w:rPr>
        <w:t>1. ročník – začiatok 9.00</w:t>
      </w:r>
      <w:r w:rsidR="001B53CD" w:rsidRPr="00090D75">
        <w:rPr>
          <w:sz w:val="24"/>
        </w:rPr>
        <w:t xml:space="preserve"> </w:t>
      </w:r>
      <w:r w:rsidR="00917479" w:rsidRPr="00090D75">
        <w:rPr>
          <w:sz w:val="24"/>
        </w:rPr>
        <w:t xml:space="preserve"> (nastavenie techniky a príprava </w:t>
      </w:r>
      <w:r w:rsidR="00565D98">
        <w:rPr>
          <w:sz w:val="24"/>
        </w:rPr>
        <w:t xml:space="preserve">cca </w:t>
      </w:r>
      <w:r w:rsidR="00917479" w:rsidRPr="00090D75">
        <w:rPr>
          <w:sz w:val="24"/>
        </w:rPr>
        <w:t>od 8.30)</w:t>
      </w:r>
    </w:p>
    <w:p w:rsidR="002925D5" w:rsidRPr="00090D75" w:rsidRDefault="00917479" w:rsidP="002925D5">
      <w:pPr>
        <w:pStyle w:val="Odsekzoznamu"/>
        <w:numPr>
          <w:ilvl w:val="0"/>
          <w:numId w:val="1"/>
        </w:numPr>
        <w:rPr>
          <w:sz w:val="24"/>
        </w:rPr>
      </w:pPr>
      <w:r w:rsidRPr="00090D75">
        <w:rPr>
          <w:sz w:val="24"/>
        </w:rPr>
        <w:t>2. ročník – začiatok 1</w:t>
      </w:r>
      <w:r w:rsidR="00565D98">
        <w:rPr>
          <w:sz w:val="24"/>
        </w:rPr>
        <w:t>1.00</w:t>
      </w:r>
      <w:r w:rsidRPr="00090D75">
        <w:rPr>
          <w:sz w:val="24"/>
        </w:rPr>
        <w:t xml:space="preserve"> (nastav</w:t>
      </w:r>
      <w:r w:rsidR="00565D98">
        <w:rPr>
          <w:sz w:val="24"/>
        </w:rPr>
        <w:t>enie techniky a príprava od 10.45</w:t>
      </w:r>
      <w:r w:rsidRPr="00090D75">
        <w:rPr>
          <w:sz w:val="24"/>
        </w:rPr>
        <w:t>)</w:t>
      </w:r>
    </w:p>
    <w:p w:rsidR="00F31AE8" w:rsidRPr="00090D75" w:rsidRDefault="00F31AE8" w:rsidP="00847C73">
      <w:pPr>
        <w:spacing w:after="120"/>
        <w:rPr>
          <w:b/>
          <w:sz w:val="24"/>
        </w:rPr>
      </w:pPr>
      <w:r w:rsidRPr="00090D75">
        <w:rPr>
          <w:b/>
          <w:sz w:val="24"/>
        </w:rPr>
        <w:t>Príprava a</w:t>
      </w:r>
      <w:r w:rsidR="002925D5" w:rsidRPr="00090D75">
        <w:rPr>
          <w:b/>
          <w:sz w:val="24"/>
        </w:rPr>
        <w:t> </w:t>
      </w:r>
      <w:r w:rsidRPr="00090D75">
        <w:rPr>
          <w:b/>
          <w:sz w:val="24"/>
        </w:rPr>
        <w:t>obsah</w:t>
      </w:r>
    </w:p>
    <w:p w:rsidR="002925D5" w:rsidRPr="00090D75" w:rsidRDefault="002925D5" w:rsidP="002925D5">
      <w:pPr>
        <w:pStyle w:val="Odsekzoznamu"/>
        <w:numPr>
          <w:ilvl w:val="0"/>
          <w:numId w:val="1"/>
        </w:numPr>
        <w:rPr>
          <w:sz w:val="24"/>
        </w:rPr>
      </w:pPr>
      <w:r w:rsidRPr="00090D75">
        <w:rPr>
          <w:sz w:val="24"/>
        </w:rPr>
        <w:t xml:space="preserve">Študenti, účastníci projektu, pripravia prehľadnú prezentáciu informatívneho charakteru. Jej cieľom je oboznámiť záujemcov s témou projektu, aktuálne dosiahnutými výsledkami, príp. budúcim smerovaním. </w:t>
      </w:r>
    </w:p>
    <w:p w:rsidR="00623155" w:rsidRPr="00090D75" w:rsidRDefault="002925D5" w:rsidP="002925D5">
      <w:pPr>
        <w:pStyle w:val="Odsekzoznamu"/>
        <w:numPr>
          <w:ilvl w:val="0"/>
          <w:numId w:val="1"/>
        </w:numPr>
        <w:rPr>
          <w:sz w:val="24"/>
        </w:rPr>
      </w:pPr>
      <w:r w:rsidRPr="00090D75">
        <w:rPr>
          <w:sz w:val="24"/>
        </w:rPr>
        <w:t xml:space="preserve">Prezentácia bude spustená v automatickom režime. </w:t>
      </w:r>
    </w:p>
    <w:p w:rsidR="002925D5" w:rsidRPr="00090D75" w:rsidRDefault="00623155" w:rsidP="002925D5">
      <w:pPr>
        <w:pStyle w:val="Odsekzoznamu"/>
        <w:numPr>
          <w:ilvl w:val="0"/>
          <w:numId w:val="1"/>
        </w:numPr>
        <w:rPr>
          <w:sz w:val="24"/>
        </w:rPr>
      </w:pPr>
      <w:r w:rsidRPr="00090D75">
        <w:rPr>
          <w:sz w:val="24"/>
        </w:rPr>
        <w:t xml:space="preserve">Prezentačnú techniku, notebook, si zabezpečia jednotlivé projektové tímy sami. </w:t>
      </w:r>
    </w:p>
    <w:p w:rsidR="00623155" w:rsidRPr="00090D75" w:rsidRDefault="00623155" w:rsidP="002925D5">
      <w:pPr>
        <w:pStyle w:val="Odsekzoznamu"/>
        <w:numPr>
          <w:ilvl w:val="0"/>
          <w:numId w:val="1"/>
        </w:numPr>
        <w:rPr>
          <w:sz w:val="24"/>
        </w:rPr>
      </w:pPr>
      <w:r w:rsidRPr="00090D75">
        <w:rPr>
          <w:sz w:val="24"/>
        </w:rPr>
        <w:t xml:space="preserve">Prezentácia bude rámcovo obsahovať nasledujúce: </w:t>
      </w:r>
    </w:p>
    <w:p w:rsidR="00623155" w:rsidRPr="00090D75" w:rsidRDefault="00623155" w:rsidP="004862E4">
      <w:pPr>
        <w:pStyle w:val="Odsekzoznamu"/>
        <w:numPr>
          <w:ilvl w:val="1"/>
          <w:numId w:val="2"/>
        </w:numPr>
        <w:ind w:left="993" w:hanging="284"/>
        <w:rPr>
          <w:sz w:val="24"/>
        </w:rPr>
      </w:pPr>
      <w:r w:rsidRPr="00090D75">
        <w:rPr>
          <w:sz w:val="24"/>
        </w:rPr>
        <w:t>Predstavenie témy projektu a hlavných cieľov</w:t>
      </w:r>
    </w:p>
    <w:p w:rsidR="00E37D22" w:rsidRPr="00090D75" w:rsidRDefault="00E37D22" w:rsidP="004862E4">
      <w:pPr>
        <w:pStyle w:val="Odsekzoznamu"/>
        <w:numPr>
          <w:ilvl w:val="1"/>
          <w:numId w:val="2"/>
        </w:numPr>
        <w:ind w:left="993" w:hanging="284"/>
        <w:rPr>
          <w:sz w:val="24"/>
        </w:rPr>
      </w:pPr>
      <w:r w:rsidRPr="00090D75">
        <w:rPr>
          <w:sz w:val="24"/>
        </w:rPr>
        <w:t xml:space="preserve">Štruktúra projektu a fázy jeho riešenia </w:t>
      </w:r>
    </w:p>
    <w:p w:rsidR="00E37D22" w:rsidRPr="00090D75" w:rsidRDefault="00E37D22" w:rsidP="004862E4">
      <w:pPr>
        <w:pStyle w:val="Odsekzoznamu"/>
        <w:numPr>
          <w:ilvl w:val="1"/>
          <w:numId w:val="2"/>
        </w:numPr>
        <w:ind w:left="993" w:hanging="284"/>
        <w:rPr>
          <w:sz w:val="24"/>
        </w:rPr>
      </w:pPr>
      <w:r w:rsidRPr="00090D75">
        <w:rPr>
          <w:sz w:val="24"/>
        </w:rPr>
        <w:t xml:space="preserve">Metodologické aspekty práce </w:t>
      </w:r>
    </w:p>
    <w:p w:rsidR="00E37D22" w:rsidRPr="00090D75" w:rsidRDefault="00E37D22" w:rsidP="004862E4">
      <w:pPr>
        <w:pStyle w:val="Odsekzoznamu"/>
        <w:numPr>
          <w:ilvl w:val="1"/>
          <w:numId w:val="2"/>
        </w:numPr>
        <w:ind w:left="993" w:hanging="284"/>
        <w:rPr>
          <w:sz w:val="24"/>
        </w:rPr>
      </w:pPr>
      <w:r w:rsidRPr="00090D75">
        <w:rPr>
          <w:sz w:val="24"/>
        </w:rPr>
        <w:t xml:space="preserve">Hlavné dosiahnuté výsledky </w:t>
      </w:r>
    </w:p>
    <w:p w:rsidR="00E37D22" w:rsidRPr="00090D75" w:rsidRDefault="00E37D22" w:rsidP="004862E4">
      <w:pPr>
        <w:pStyle w:val="Odsekzoznamu"/>
        <w:numPr>
          <w:ilvl w:val="1"/>
          <w:numId w:val="2"/>
        </w:numPr>
        <w:ind w:left="993" w:hanging="284"/>
        <w:rPr>
          <w:sz w:val="24"/>
        </w:rPr>
      </w:pPr>
      <w:r w:rsidRPr="00090D75">
        <w:rPr>
          <w:sz w:val="24"/>
        </w:rPr>
        <w:t xml:space="preserve">Hlavné závery </w:t>
      </w:r>
    </w:p>
    <w:p w:rsidR="00E37D22" w:rsidRPr="00090D75" w:rsidRDefault="00E37D22" w:rsidP="004862E4">
      <w:pPr>
        <w:pStyle w:val="Odsekzoznamu"/>
        <w:numPr>
          <w:ilvl w:val="1"/>
          <w:numId w:val="2"/>
        </w:numPr>
        <w:ind w:left="993" w:hanging="284"/>
        <w:rPr>
          <w:sz w:val="24"/>
        </w:rPr>
      </w:pPr>
      <w:r w:rsidRPr="00090D75">
        <w:rPr>
          <w:sz w:val="24"/>
        </w:rPr>
        <w:t>Konkretizácia ďalšieho postupu (týka sa projektu I.)</w:t>
      </w:r>
    </w:p>
    <w:p w:rsidR="00020201" w:rsidRPr="00090D75" w:rsidRDefault="00020201" w:rsidP="004862E4">
      <w:pPr>
        <w:pStyle w:val="Odsekzoznamu"/>
        <w:numPr>
          <w:ilvl w:val="1"/>
          <w:numId w:val="2"/>
        </w:numPr>
        <w:ind w:left="993" w:hanging="284"/>
        <w:rPr>
          <w:sz w:val="24"/>
        </w:rPr>
      </w:pPr>
      <w:r w:rsidRPr="00090D75">
        <w:rPr>
          <w:sz w:val="24"/>
        </w:rPr>
        <w:t xml:space="preserve">Prípadnú diskusiu, problémové okruhy, možnosti využitia výsledkov a pod. </w:t>
      </w:r>
    </w:p>
    <w:p w:rsidR="00F31AE8" w:rsidRPr="00090D75" w:rsidRDefault="004862E4" w:rsidP="007A42DD">
      <w:pPr>
        <w:pStyle w:val="Odsekzoznamu"/>
        <w:numPr>
          <w:ilvl w:val="0"/>
          <w:numId w:val="1"/>
        </w:numPr>
        <w:rPr>
          <w:sz w:val="24"/>
        </w:rPr>
      </w:pPr>
      <w:r w:rsidRPr="00090D75">
        <w:rPr>
          <w:sz w:val="24"/>
        </w:rPr>
        <w:t>Pre záujemcov je vhodné mať k dispozícii materiály vytvorené v rámci p</w:t>
      </w:r>
      <w:r w:rsidR="008C6422" w:rsidRPr="00090D75">
        <w:rPr>
          <w:sz w:val="24"/>
        </w:rPr>
        <w:t xml:space="preserve">rojektu </w:t>
      </w:r>
      <w:r w:rsidRPr="00090D75">
        <w:rPr>
          <w:sz w:val="24"/>
        </w:rPr>
        <w:t>(elektronická alebo fyzická forma).</w:t>
      </w:r>
    </w:p>
    <w:p w:rsidR="008C6422" w:rsidRPr="00090D75" w:rsidRDefault="003E5A21" w:rsidP="007A42DD">
      <w:pPr>
        <w:pStyle w:val="Odsekzoznamu"/>
        <w:numPr>
          <w:ilvl w:val="0"/>
          <w:numId w:val="1"/>
        </w:numPr>
        <w:rPr>
          <w:sz w:val="24"/>
        </w:rPr>
      </w:pPr>
      <w:r w:rsidRPr="00090D75">
        <w:rPr>
          <w:sz w:val="24"/>
        </w:rPr>
        <w:t xml:space="preserve">Členovia projektových tímov budú diskutovať so záujemcami o téme projektu, o riešení a výsledkoch, budú schopní ich komplexne informovať. </w:t>
      </w:r>
    </w:p>
    <w:p w:rsidR="00917479" w:rsidRPr="00090D75" w:rsidRDefault="00917479" w:rsidP="00917479">
      <w:pPr>
        <w:rPr>
          <w:sz w:val="24"/>
        </w:rPr>
      </w:pPr>
    </w:p>
    <w:p w:rsidR="00917479" w:rsidRDefault="00917479" w:rsidP="00917479"/>
    <w:p w:rsidR="00917479" w:rsidRDefault="00917479" w:rsidP="00917479"/>
    <w:p w:rsidR="00917479" w:rsidRDefault="00917479" w:rsidP="00917479"/>
    <w:p w:rsidR="00917479" w:rsidRPr="00917479" w:rsidRDefault="00917479" w:rsidP="00917479">
      <w:pPr>
        <w:pStyle w:val="Nadpis1"/>
        <w:rPr>
          <w:rFonts w:asciiTheme="minorHAnsi" w:hAnsiTheme="minorHAnsi"/>
          <w:color w:val="000000" w:themeColor="text1"/>
          <w:sz w:val="24"/>
          <w:lang w:val="sk-SK"/>
        </w:rPr>
      </w:pPr>
      <w:r w:rsidRPr="00917479">
        <w:rPr>
          <w:rFonts w:asciiTheme="minorHAnsi" w:hAnsiTheme="minorHAnsi"/>
          <w:color w:val="000000" w:themeColor="text1"/>
          <w:sz w:val="24"/>
          <w:lang w:val="sk-SK"/>
        </w:rPr>
        <w:lastRenderedPageBreak/>
        <w:t>Harmonogram</w:t>
      </w:r>
    </w:p>
    <w:p w:rsidR="00917479" w:rsidRPr="00917479" w:rsidRDefault="00917479" w:rsidP="00917479">
      <w:pPr>
        <w:spacing w:after="0"/>
        <w:rPr>
          <w:sz w:val="20"/>
        </w:rPr>
      </w:pPr>
    </w:p>
    <w:p w:rsidR="00917479" w:rsidRPr="00090D75" w:rsidRDefault="00917479" w:rsidP="00090D75">
      <w:pPr>
        <w:spacing w:after="0"/>
      </w:pPr>
      <w:r w:rsidRPr="00090D75">
        <w:t xml:space="preserve">13.1.2014 – Hittmár, Soviar </w:t>
      </w:r>
      <w:r w:rsidR="00090D75">
        <w:t>...</w:t>
      </w:r>
      <w:r w:rsidRPr="00090D75">
        <w:t xml:space="preserve">prvá porada k organizácii akcie </w:t>
      </w:r>
    </w:p>
    <w:p w:rsidR="00917479" w:rsidRPr="00090D75" w:rsidRDefault="00917479" w:rsidP="000C3741">
      <w:pPr>
        <w:pStyle w:val="Odsekzoznamu"/>
        <w:numPr>
          <w:ilvl w:val="0"/>
          <w:numId w:val="5"/>
        </w:numPr>
        <w:spacing w:after="0"/>
        <w:contextualSpacing w:val="0"/>
      </w:pPr>
      <w:r w:rsidRPr="00090D75">
        <w:t>Návrh spôsobu realizácie akcie</w:t>
      </w:r>
    </w:p>
    <w:p w:rsidR="00917479" w:rsidRPr="00090D75" w:rsidRDefault="00917479" w:rsidP="000C3741">
      <w:pPr>
        <w:pStyle w:val="Odsekzoznamu"/>
        <w:numPr>
          <w:ilvl w:val="0"/>
          <w:numId w:val="5"/>
        </w:numPr>
        <w:spacing w:after="0"/>
        <w:contextualSpacing w:val="0"/>
      </w:pPr>
      <w:r w:rsidRPr="00090D75">
        <w:t>Rozdelenie úloh zodpovedným:</w:t>
      </w:r>
    </w:p>
    <w:p w:rsidR="00917479" w:rsidRPr="00090D75" w:rsidRDefault="00917479" w:rsidP="000C3741">
      <w:pPr>
        <w:spacing w:after="0"/>
        <w:ind w:left="1080"/>
      </w:pPr>
      <w:r w:rsidRPr="00090D75">
        <w:t xml:space="preserve">Soviar  – Príprava metodických podkladov </w:t>
      </w:r>
    </w:p>
    <w:p w:rsidR="00917479" w:rsidRPr="00090D75" w:rsidRDefault="00917479" w:rsidP="000C3741">
      <w:pPr>
        <w:spacing w:after="0"/>
        <w:ind w:left="1080"/>
      </w:pPr>
      <w:r w:rsidRPr="00090D75">
        <w:t>Mičic – príprava miestnosti</w:t>
      </w:r>
      <w:r w:rsidR="00090D75">
        <w:t xml:space="preserve">, </w:t>
      </w:r>
      <w:r w:rsidRPr="00090D75">
        <w:t>plán rozmiestnenia stolov</w:t>
      </w:r>
    </w:p>
    <w:p w:rsidR="00917479" w:rsidRPr="00090D75" w:rsidRDefault="00917479" w:rsidP="000C3741">
      <w:pPr>
        <w:spacing w:after="0"/>
        <w:ind w:left="1080"/>
      </w:pPr>
      <w:proofErr w:type="spellStart"/>
      <w:r w:rsidRPr="00090D75">
        <w:t>Endersová</w:t>
      </w:r>
      <w:proofErr w:type="spellEnd"/>
      <w:r w:rsidRPr="00090D75">
        <w:t xml:space="preserve"> – príprava a tlač informačných plagátov, lístkov na stoly, tlač plánu rozmiestnenia stolov</w:t>
      </w:r>
    </w:p>
    <w:p w:rsidR="00917479" w:rsidRPr="00090D75" w:rsidRDefault="00917479" w:rsidP="000C3741">
      <w:pPr>
        <w:spacing w:after="0"/>
        <w:ind w:left="1080"/>
      </w:pPr>
      <w:r w:rsidRPr="00090D75">
        <w:t>Hittmár– pozvať zástupcov firiem</w:t>
      </w:r>
    </w:p>
    <w:p w:rsidR="00917479" w:rsidRPr="00090D75" w:rsidRDefault="00917479" w:rsidP="00917479">
      <w:pPr>
        <w:spacing w:after="0"/>
        <w:ind w:left="1134" w:hanging="1134"/>
      </w:pPr>
    </w:p>
    <w:p w:rsidR="00917479" w:rsidRPr="00090D75" w:rsidRDefault="00917479" w:rsidP="00917479">
      <w:pPr>
        <w:spacing w:after="0"/>
      </w:pPr>
      <w:r w:rsidRPr="00090D75">
        <w:t xml:space="preserve">13.1.2014 – Hittmár, Soviar </w:t>
      </w:r>
    </w:p>
    <w:p w:rsidR="00917479" w:rsidRPr="00090D75" w:rsidRDefault="00917479" w:rsidP="000C3741">
      <w:pPr>
        <w:pStyle w:val="Odsekzoznamu"/>
        <w:numPr>
          <w:ilvl w:val="0"/>
          <w:numId w:val="6"/>
        </w:numPr>
        <w:spacing w:after="0"/>
        <w:ind w:left="709" w:hanging="283"/>
      </w:pPr>
      <w:r w:rsidRPr="00090D75">
        <w:t>zoznamy projektov a študentov – prvý návrh</w:t>
      </w:r>
    </w:p>
    <w:p w:rsidR="00917479" w:rsidRPr="00090D75" w:rsidRDefault="00917479" w:rsidP="00917479">
      <w:pPr>
        <w:spacing w:after="0"/>
        <w:ind w:left="1134" w:hanging="1134"/>
      </w:pPr>
    </w:p>
    <w:p w:rsidR="00917479" w:rsidRPr="00090D75" w:rsidRDefault="00917479" w:rsidP="00917479">
      <w:pPr>
        <w:spacing w:after="0"/>
      </w:pPr>
      <w:r w:rsidRPr="00090D75">
        <w:t>14.1.2014 – Soviar</w:t>
      </w:r>
    </w:p>
    <w:p w:rsidR="00917479" w:rsidRPr="00090D75" w:rsidRDefault="00917479" w:rsidP="00917479">
      <w:pPr>
        <w:pStyle w:val="Odsekzoznamu"/>
        <w:numPr>
          <w:ilvl w:val="0"/>
          <w:numId w:val="3"/>
        </w:numPr>
        <w:spacing w:after="0"/>
        <w:contextualSpacing w:val="0"/>
      </w:pPr>
      <w:r w:rsidRPr="00090D75">
        <w:t>príprava dokumentu “</w:t>
      </w:r>
      <w:r w:rsidRPr="00090D75">
        <w:rPr>
          <w:lang w:val="pl-PL"/>
        </w:rPr>
        <w:t xml:space="preserve"> M</w:t>
      </w:r>
      <w:proofErr w:type="spellStart"/>
      <w:r w:rsidRPr="00090D75">
        <w:t>etodické</w:t>
      </w:r>
      <w:proofErr w:type="spellEnd"/>
      <w:r w:rsidRPr="00090D75">
        <w:t xml:space="preserve"> usmernenie k prezentáciám projektovej výučby“</w:t>
      </w:r>
    </w:p>
    <w:p w:rsidR="00917479" w:rsidRPr="00090D75" w:rsidRDefault="00917479" w:rsidP="00917479">
      <w:pPr>
        <w:spacing w:after="0"/>
        <w:ind w:left="1134" w:hanging="1134"/>
      </w:pPr>
    </w:p>
    <w:p w:rsidR="00917479" w:rsidRPr="00090D75" w:rsidRDefault="00917479" w:rsidP="00917479">
      <w:pPr>
        <w:spacing w:after="0"/>
      </w:pPr>
      <w:r w:rsidRPr="00090D75">
        <w:t>23.1.2014 – Hittmár, Soviar</w:t>
      </w:r>
    </w:p>
    <w:p w:rsidR="00917479" w:rsidRPr="00090D75" w:rsidRDefault="00917479" w:rsidP="00917479">
      <w:pPr>
        <w:pStyle w:val="Odsekzoznamu"/>
        <w:numPr>
          <w:ilvl w:val="0"/>
          <w:numId w:val="3"/>
        </w:numPr>
        <w:spacing w:after="0"/>
        <w:contextualSpacing w:val="0"/>
      </w:pPr>
      <w:r w:rsidRPr="00090D75">
        <w:t>Finalizácia dokumentu “</w:t>
      </w:r>
      <w:r w:rsidRPr="00090D75">
        <w:rPr>
          <w:lang w:val="pl-PL"/>
        </w:rPr>
        <w:t xml:space="preserve"> M</w:t>
      </w:r>
      <w:proofErr w:type="spellStart"/>
      <w:r w:rsidRPr="00090D75">
        <w:t>etodické</w:t>
      </w:r>
      <w:proofErr w:type="spellEnd"/>
      <w:r w:rsidRPr="00090D75">
        <w:t xml:space="preserve"> usmernenie k prezentáciám projektovej výučby“</w:t>
      </w:r>
    </w:p>
    <w:p w:rsidR="00917479" w:rsidRPr="00090D75" w:rsidRDefault="00917479" w:rsidP="00917479">
      <w:pPr>
        <w:pStyle w:val="Odsekzoznamu"/>
        <w:spacing w:after="0"/>
        <w:contextualSpacing w:val="0"/>
      </w:pPr>
    </w:p>
    <w:p w:rsidR="00917479" w:rsidRPr="00090D75" w:rsidRDefault="00917479" w:rsidP="00917479">
      <w:pPr>
        <w:spacing w:after="0"/>
      </w:pPr>
      <w:r w:rsidRPr="00090D75">
        <w:t xml:space="preserve">1.2.2014 – </w:t>
      </w:r>
      <w:proofErr w:type="spellStart"/>
      <w:r w:rsidRPr="00090D75">
        <w:t>Matiaško</w:t>
      </w:r>
      <w:proofErr w:type="spellEnd"/>
    </w:p>
    <w:p w:rsidR="00917479" w:rsidRPr="00090D75" w:rsidRDefault="00917479" w:rsidP="00917479">
      <w:pPr>
        <w:pStyle w:val="Odsekzoznamu"/>
        <w:numPr>
          <w:ilvl w:val="0"/>
          <w:numId w:val="3"/>
        </w:numPr>
        <w:spacing w:after="0"/>
        <w:contextualSpacing w:val="0"/>
      </w:pPr>
      <w:r w:rsidRPr="00090D75">
        <w:t xml:space="preserve">Zverejnenie informácie o Panel </w:t>
      </w:r>
      <w:proofErr w:type="spellStart"/>
      <w:r w:rsidRPr="00090D75">
        <w:t>story</w:t>
      </w:r>
      <w:proofErr w:type="spellEnd"/>
      <w:r w:rsidRPr="00090D75">
        <w:t xml:space="preserve"> na Webe v aktualitách</w:t>
      </w:r>
    </w:p>
    <w:p w:rsidR="00917479" w:rsidRPr="00090D75" w:rsidRDefault="00917479" w:rsidP="00917479">
      <w:pPr>
        <w:spacing w:after="0"/>
      </w:pPr>
    </w:p>
    <w:p w:rsidR="00917479" w:rsidRPr="00090D75" w:rsidRDefault="00917479" w:rsidP="00917479">
      <w:pPr>
        <w:spacing w:after="0"/>
      </w:pPr>
      <w:r w:rsidRPr="00090D75">
        <w:t>10.2.2014 – Stankovianska</w:t>
      </w:r>
    </w:p>
    <w:p w:rsidR="00917479" w:rsidRPr="00090D75" w:rsidRDefault="00917479" w:rsidP="00917479">
      <w:pPr>
        <w:pStyle w:val="Odsekzoznamu"/>
        <w:numPr>
          <w:ilvl w:val="0"/>
          <w:numId w:val="3"/>
        </w:numPr>
        <w:spacing w:after="0"/>
        <w:contextualSpacing w:val="0"/>
      </w:pPr>
      <w:r w:rsidRPr="00090D75">
        <w:t>Upozorniť vyučujúcich, že v dňoch 11.2.-12.2.2014 bude IC obsadené</w:t>
      </w:r>
    </w:p>
    <w:p w:rsidR="00917479" w:rsidRPr="00090D75" w:rsidRDefault="00917479" w:rsidP="00917479">
      <w:pPr>
        <w:spacing w:after="0"/>
      </w:pPr>
    </w:p>
    <w:p w:rsidR="00917479" w:rsidRPr="00090D75" w:rsidRDefault="00917479" w:rsidP="00917479">
      <w:pPr>
        <w:spacing w:after="0"/>
      </w:pPr>
      <w:r w:rsidRPr="00090D75">
        <w:t>11.2.2014 – Mičic</w:t>
      </w:r>
    </w:p>
    <w:p w:rsidR="00917479" w:rsidRPr="00090D75" w:rsidRDefault="00917479" w:rsidP="00917479">
      <w:pPr>
        <w:pStyle w:val="Odsekzoznamu"/>
        <w:numPr>
          <w:ilvl w:val="0"/>
          <w:numId w:val="3"/>
        </w:numPr>
        <w:spacing w:after="0"/>
        <w:contextualSpacing w:val="0"/>
      </w:pPr>
      <w:r w:rsidRPr="00090D75">
        <w:t>Rozvrhnutie stolov v miestnostiach</w:t>
      </w:r>
    </w:p>
    <w:p w:rsidR="00917479" w:rsidRPr="00090D75" w:rsidRDefault="00917479" w:rsidP="00917479">
      <w:pPr>
        <w:spacing w:after="0"/>
      </w:pPr>
    </w:p>
    <w:p w:rsidR="00917479" w:rsidRPr="00090D75" w:rsidRDefault="00917479" w:rsidP="00917479">
      <w:pPr>
        <w:spacing w:after="0"/>
      </w:pPr>
      <w:r w:rsidRPr="00090D75">
        <w:t xml:space="preserve">1.2.2012 – </w:t>
      </w:r>
      <w:proofErr w:type="spellStart"/>
      <w:r w:rsidRPr="00090D75">
        <w:t>Mičic</w:t>
      </w:r>
      <w:proofErr w:type="spellEnd"/>
      <w:r w:rsidRPr="00090D75">
        <w:t xml:space="preserve">, </w:t>
      </w:r>
      <w:proofErr w:type="spellStart"/>
      <w:r w:rsidRPr="00090D75">
        <w:t>Endersová</w:t>
      </w:r>
      <w:proofErr w:type="spellEnd"/>
    </w:p>
    <w:p w:rsidR="00917479" w:rsidRPr="00090D75" w:rsidRDefault="00917479" w:rsidP="00917479">
      <w:pPr>
        <w:pStyle w:val="Odsekzoznamu"/>
        <w:numPr>
          <w:ilvl w:val="0"/>
          <w:numId w:val="3"/>
        </w:numPr>
        <w:spacing w:after="0"/>
        <w:contextualSpacing w:val="0"/>
      </w:pPr>
      <w:r w:rsidRPr="00090D75">
        <w:t>Propagácia akcie na chodbách FRI</w:t>
      </w:r>
    </w:p>
    <w:p w:rsidR="00917479" w:rsidRPr="00090D75" w:rsidRDefault="00917479" w:rsidP="00917479">
      <w:pPr>
        <w:spacing w:after="0"/>
      </w:pPr>
    </w:p>
    <w:p w:rsidR="00917479" w:rsidRPr="00090D75" w:rsidRDefault="00917479" w:rsidP="00917479">
      <w:pPr>
        <w:spacing w:after="0"/>
      </w:pPr>
      <w:r w:rsidRPr="00090D75">
        <w:t xml:space="preserve">11.2.2014 – </w:t>
      </w:r>
      <w:proofErr w:type="spellStart"/>
      <w:r w:rsidRPr="00090D75">
        <w:t>Endersová</w:t>
      </w:r>
      <w:proofErr w:type="spellEnd"/>
    </w:p>
    <w:p w:rsidR="00917479" w:rsidRPr="00090D75" w:rsidRDefault="00917479" w:rsidP="00917479">
      <w:pPr>
        <w:pStyle w:val="Odsekzoznamu"/>
        <w:numPr>
          <w:ilvl w:val="0"/>
          <w:numId w:val="3"/>
        </w:numPr>
        <w:spacing w:after="0"/>
        <w:contextualSpacing w:val="0"/>
      </w:pPr>
      <w:r w:rsidRPr="00090D75">
        <w:t>Informačné lístky na stoly</w:t>
      </w:r>
    </w:p>
    <w:p w:rsidR="00917479" w:rsidRPr="00090D75" w:rsidRDefault="00917479" w:rsidP="00917479">
      <w:pPr>
        <w:spacing w:after="0"/>
      </w:pPr>
    </w:p>
    <w:p w:rsidR="00917479" w:rsidRPr="00090D75" w:rsidRDefault="00917479" w:rsidP="00917479">
      <w:pPr>
        <w:spacing w:after="0"/>
      </w:pPr>
      <w:r w:rsidRPr="00090D75">
        <w:t>11.2.2014 – Mičic</w:t>
      </w:r>
    </w:p>
    <w:p w:rsidR="00917479" w:rsidRPr="00090D75" w:rsidRDefault="00917479" w:rsidP="00917479">
      <w:pPr>
        <w:pStyle w:val="Odsekzoznamu"/>
        <w:numPr>
          <w:ilvl w:val="0"/>
          <w:numId w:val="3"/>
        </w:numPr>
        <w:spacing w:after="0"/>
        <w:contextualSpacing w:val="0"/>
      </w:pPr>
      <w:r w:rsidRPr="00090D75">
        <w:t xml:space="preserve">Príprava miestností (napájanie PC, Internet - hub?, </w:t>
      </w:r>
      <w:proofErr w:type="spellStart"/>
      <w:r w:rsidRPr="00090D75">
        <w:t>Wifi</w:t>
      </w:r>
      <w:proofErr w:type="spellEnd"/>
      <w:r w:rsidRPr="00090D75">
        <w:t>)</w:t>
      </w:r>
    </w:p>
    <w:p w:rsidR="00917479" w:rsidRPr="00090D75" w:rsidRDefault="00917479" w:rsidP="00917479">
      <w:pPr>
        <w:spacing w:after="0"/>
      </w:pPr>
    </w:p>
    <w:p w:rsidR="00917479" w:rsidRPr="00090D75" w:rsidRDefault="00917479" w:rsidP="00917479">
      <w:pPr>
        <w:spacing w:after="0"/>
      </w:pPr>
      <w:r w:rsidRPr="00090D75">
        <w:t>12.2.2014 – Prezentácie</w:t>
      </w:r>
    </w:p>
    <w:p w:rsidR="00917479" w:rsidRPr="00090D75" w:rsidRDefault="00917479" w:rsidP="00917479">
      <w:pPr>
        <w:pStyle w:val="Odsekzoznamu"/>
        <w:numPr>
          <w:ilvl w:val="0"/>
          <w:numId w:val="3"/>
        </w:numPr>
        <w:spacing w:after="0"/>
        <w:contextualSpacing w:val="0"/>
      </w:pPr>
      <w:r w:rsidRPr="00090D75">
        <w:t>7.00-9.00</w:t>
      </w:r>
      <w:r w:rsidRPr="00090D75">
        <w:tab/>
        <w:t>Príprava prezentácií v miestnostiach  IC</w:t>
      </w:r>
      <w:r w:rsidR="000C3741" w:rsidRPr="00090D75">
        <w:t xml:space="preserve"> </w:t>
      </w:r>
      <w:r w:rsidRPr="00090D75">
        <w:t>(stoly,…)</w:t>
      </w:r>
    </w:p>
    <w:p w:rsidR="00917479" w:rsidRPr="00090D75" w:rsidRDefault="00917479" w:rsidP="00917479">
      <w:pPr>
        <w:pStyle w:val="Odsekzoznamu"/>
        <w:numPr>
          <w:ilvl w:val="0"/>
          <w:numId w:val="3"/>
        </w:numPr>
        <w:spacing w:after="0"/>
        <w:contextualSpacing w:val="0"/>
      </w:pPr>
      <w:r w:rsidRPr="00090D75">
        <w:t>9.00-13.00</w:t>
      </w:r>
      <w:r w:rsidRPr="00090D75">
        <w:tab/>
        <w:t>Prezentácie projektu komisiám a ďalším záujemcom a diskusia</w:t>
      </w:r>
    </w:p>
    <w:p w:rsidR="00917479" w:rsidRPr="00090D75" w:rsidRDefault="00917479" w:rsidP="00917479">
      <w:pPr>
        <w:pStyle w:val="Odsekzoznamu"/>
        <w:numPr>
          <w:ilvl w:val="0"/>
          <w:numId w:val="3"/>
        </w:numPr>
        <w:spacing w:after="0"/>
        <w:contextualSpacing w:val="0"/>
      </w:pPr>
      <w:r w:rsidRPr="00090D75">
        <w:t>13.00-16.00</w:t>
      </w:r>
      <w:r w:rsidRPr="00090D75">
        <w:tab/>
        <w:t>Úprava miestností do pôvodného stavu - Mičic</w:t>
      </w:r>
    </w:p>
    <w:p w:rsidR="00917479" w:rsidRPr="00090D75" w:rsidRDefault="00917479" w:rsidP="00917479">
      <w:pPr>
        <w:spacing w:after="0"/>
      </w:pPr>
    </w:p>
    <w:p w:rsidR="00917479" w:rsidRPr="00090D75" w:rsidRDefault="00917479" w:rsidP="00917479">
      <w:pPr>
        <w:spacing w:after="0"/>
      </w:pPr>
      <w:r w:rsidRPr="00090D75">
        <w:t>13-14.2.2014 – Vyhodnotenie</w:t>
      </w:r>
    </w:p>
    <w:p w:rsidR="00917479" w:rsidRDefault="00917479" w:rsidP="00917479">
      <w:pPr>
        <w:pStyle w:val="Odsekzoznamu"/>
        <w:numPr>
          <w:ilvl w:val="0"/>
          <w:numId w:val="4"/>
        </w:numPr>
        <w:spacing w:after="0"/>
        <w:contextualSpacing w:val="0"/>
      </w:pPr>
      <w:r w:rsidRPr="00090D75">
        <w:t>Vyhodnotenie priebehu akcie</w:t>
      </w:r>
    </w:p>
    <w:sectPr w:rsidR="00917479" w:rsidSect="00090D75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07F0"/>
    <w:multiLevelType w:val="hybridMultilevel"/>
    <w:tmpl w:val="1EA88B40"/>
    <w:lvl w:ilvl="0" w:tplc="654EF6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94370"/>
    <w:multiLevelType w:val="hybridMultilevel"/>
    <w:tmpl w:val="D48EFBF2"/>
    <w:lvl w:ilvl="0" w:tplc="654EF63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073CAE"/>
    <w:multiLevelType w:val="hybridMultilevel"/>
    <w:tmpl w:val="2E60827C"/>
    <w:lvl w:ilvl="0" w:tplc="654EF6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654EF630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1734C"/>
    <w:multiLevelType w:val="hybridMultilevel"/>
    <w:tmpl w:val="E022019E"/>
    <w:lvl w:ilvl="0" w:tplc="654EF6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47196"/>
    <w:multiLevelType w:val="hybridMultilevel"/>
    <w:tmpl w:val="831652B6"/>
    <w:lvl w:ilvl="0" w:tplc="654EF6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563EC4"/>
    <w:multiLevelType w:val="hybridMultilevel"/>
    <w:tmpl w:val="7102D668"/>
    <w:lvl w:ilvl="0" w:tplc="654EF6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AE8"/>
    <w:rsid w:val="00020201"/>
    <w:rsid w:val="00090D75"/>
    <w:rsid w:val="000C3741"/>
    <w:rsid w:val="001845B2"/>
    <w:rsid w:val="001B53CD"/>
    <w:rsid w:val="002925D5"/>
    <w:rsid w:val="003E5A21"/>
    <w:rsid w:val="004862E4"/>
    <w:rsid w:val="00565D98"/>
    <w:rsid w:val="00623155"/>
    <w:rsid w:val="007A42DD"/>
    <w:rsid w:val="00847C73"/>
    <w:rsid w:val="008A1C06"/>
    <w:rsid w:val="008C6422"/>
    <w:rsid w:val="008F1AA4"/>
    <w:rsid w:val="00917479"/>
    <w:rsid w:val="00B53DBE"/>
    <w:rsid w:val="00CA0C01"/>
    <w:rsid w:val="00DE00BB"/>
    <w:rsid w:val="00E23C97"/>
    <w:rsid w:val="00E24385"/>
    <w:rsid w:val="00E37D22"/>
    <w:rsid w:val="00F31AE8"/>
    <w:rsid w:val="00FC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174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925D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F1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1AA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9174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174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925D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F1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1AA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9174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UNIZA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Karol Matiaško</cp:lastModifiedBy>
  <cp:revision>2</cp:revision>
  <dcterms:created xsi:type="dcterms:W3CDTF">2014-02-03T14:00:00Z</dcterms:created>
  <dcterms:modified xsi:type="dcterms:W3CDTF">2014-02-03T14:00:00Z</dcterms:modified>
</cp:coreProperties>
</file>